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6404A" w14:textId="77777777" w:rsidR="00C11FE4" w:rsidRPr="00EF7D7D" w:rsidRDefault="007F7AE8" w:rsidP="00264B60">
      <w:pPr>
        <w:pStyle w:val="Heading5"/>
        <w:spacing w:after="240"/>
        <w:rPr>
          <w:rFonts w:cs="Arial"/>
        </w:rPr>
      </w:pPr>
      <w:bookmarkStart w:id="0" w:name="_GoBack"/>
      <w:bookmarkEnd w:id="0"/>
      <w:r w:rsidRPr="00EF7D7D"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1" wp14:anchorId="355A3E9D" wp14:editId="6220CA1A">
            <wp:simplePos x="0" y="0"/>
            <wp:positionH relativeFrom="column">
              <wp:posOffset>-419100</wp:posOffset>
            </wp:positionH>
            <wp:positionV relativeFrom="paragraph">
              <wp:posOffset>149860</wp:posOffset>
            </wp:positionV>
            <wp:extent cx="3905250" cy="266700"/>
            <wp:effectExtent l="0" t="0" r="0" b="0"/>
            <wp:wrapNone/>
            <wp:docPr id="3" name="Picture 3" descr="C:\Users\SANJIB\Desktop\images\bord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IB\Desktop\images\border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978" cy="27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453" w:rsidRPr="00EF7D7D">
        <w:rPr>
          <w:rFonts w:cs="Arial"/>
        </w:rPr>
        <w:t xml:space="preserve">Lesson </w:t>
      </w:r>
      <w:r w:rsidR="00590752" w:rsidRPr="00EF7D7D">
        <w:rPr>
          <w:rFonts w:cs="Arial"/>
        </w:rPr>
        <w:t>2</w:t>
      </w:r>
      <w:r w:rsidR="00565453" w:rsidRPr="00EF7D7D">
        <w:rPr>
          <w:rFonts w:cs="Arial"/>
        </w:rPr>
        <w:t xml:space="preserve"> </w:t>
      </w:r>
      <w:r w:rsidR="00590752" w:rsidRPr="00EF7D7D">
        <w:rPr>
          <w:rFonts w:eastAsiaTheme="minorEastAsia" w:cs="Arial"/>
          <w:b w:val="0"/>
          <w:i/>
          <w:iCs/>
          <w:szCs w:val="28"/>
          <w:lang w:eastAsia="en-IN"/>
        </w:rPr>
        <w:t>The Rise of Dictatorial Regimes</w:t>
      </w:r>
    </w:p>
    <w:p w14:paraId="1DBD38D1" w14:textId="77777777" w:rsidR="00463349" w:rsidRPr="00EF7D7D" w:rsidRDefault="00463349" w:rsidP="00463349">
      <w:pPr>
        <w:pStyle w:val="Heading4"/>
        <w:rPr>
          <w:rFonts w:eastAsiaTheme="minorEastAsia" w:cs="Arial"/>
          <w:lang w:eastAsia="en-IN"/>
        </w:rPr>
      </w:pPr>
      <w:r w:rsidRPr="00EF7D7D">
        <w:rPr>
          <w:rFonts w:eastAsiaTheme="minorEastAsia" w:cs="Arial"/>
          <w:lang w:eastAsia="en-IN"/>
        </w:rPr>
        <w:t>Review Questions</w:t>
      </w:r>
    </w:p>
    <w:p w14:paraId="7F396CFC" w14:textId="77777777" w:rsidR="00463349" w:rsidRPr="00EF7D7D" w:rsidRDefault="00590752" w:rsidP="00590752">
      <w:pPr>
        <w:pStyle w:val="Para1"/>
        <w:rPr>
          <w:rFonts w:cs="Arial"/>
        </w:rPr>
      </w:pPr>
      <w:r w:rsidRPr="00EF7D7D">
        <w:rPr>
          <w:rFonts w:cs="Arial"/>
          <w:b/>
          <w:bCs/>
        </w:rPr>
        <w:t xml:space="preserve">Directions: </w:t>
      </w:r>
      <w:r w:rsidRPr="00EF7D7D">
        <w:rPr>
          <w:rFonts w:cs="Arial"/>
        </w:rPr>
        <w:t>Read the lesson and complete the outline below. Refer to your textbook to fill in the blanks.</w:t>
      </w:r>
    </w:p>
    <w:p w14:paraId="5916EF30" w14:textId="77777777" w:rsidR="00463349" w:rsidRPr="00EF7D7D" w:rsidRDefault="00811920" w:rsidP="00811920">
      <w:pPr>
        <w:pStyle w:val="List"/>
        <w:rPr>
          <w:rFonts w:cs="Arial"/>
        </w:rPr>
      </w:pPr>
      <w:r w:rsidRPr="00EF7D7D">
        <w:rPr>
          <w:rFonts w:cs="Arial"/>
          <w:lang w:eastAsia="en-IN"/>
        </w:rPr>
        <w:t>I</w:t>
      </w:r>
      <w:r w:rsidR="00463349" w:rsidRPr="00EF7D7D">
        <w:rPr>
          <w:rFonts w:cs="Arial"/>
          <w:lang w:eastAsia="en-IN"/>
        </w:rPr>
        <w:t>.</w:t>
      </w:r>
      <w:r w:rsidR="00463349" w:rsidRPr="00EF7D7D">
        <w:rPr>
          <w:rFonts w:cs="Arial"/>
          <w:lang w:eastAsia="en-IN"/>
        </w:rPr>
        <w:tab/>
      </w:r>
      <w:r w:rsidRPr="00EF7D7D">
        <w:rPr>
          <w:rFonts w:cs="Arial"/>
        </w:rPr>
        <w:t>The Rise of Dictators</w:t>
      </w:r>
    </w:p>
    <w:p w14:paraId="5FE2F727" w14:textId="77777777" w:rsidR="00811920" w:rsidRPr="00EF7D7D" w:rsidRDefault="00811920" w:rsidP="00811920">
      <w:pPr>
        <w:pStyle w:val="Para3"/>
        <w:rPr>
          <w:rFonts w:cs="Arial"/>
        </w:rPr>
      </w:pPr>
      <w:r w:rsidRPr="00EF7D7D">
        <w:rPr>
          <w:rFonts w:cs="Arial"/>
          <w:b/>
          <w:bCs/>
        </w:rPr>
        <w:t xml:space="preserve">A. </w:t>
      </w:r>
      <w:r w:rsidRPr="00EF7D7D">
        <w:rPr>
          <w:rFonts w:cs="Arial"/>
        </w:rPr>
        <w:t>The only major European democracies left by 1939 were __________________ and __________________; some states fell to __________________ regimes, which wanted total control of their citizens.</w:t>
      </w:r>
    </w:p>
    <w:p w14:paraId="21307088" w14:textId="77777777" w:rsidR="00811920" w:rsidRPr="00EF7D7D" w:rsidRDefault="00811920" w:rsidP="00811920">
      <w:pPr>
        <w:pStyle w:val="Para3"/>
        <w:rPr>
          <w:rFonts w:cs="Arial"/>
        </w:rPr>
      </w:pPr>
      <w:r w:rsidRPr="00EF7D7D">
        <w:rPr>
          <w:rFonts w:cs="Arial"/>
          <w:b/>
          <w:bCs/>
        </w:rPr>
        <w:t xml:space="preserve">B. </w:t>
      </w:r>
      <w:r w:rsidRPr="00EF7D7D">
        <w:rPr>
          <w:rFonts w:cs="Arial"/>
        </w:rPr>
        <w:t>Benito Mussolini’s political philosophy of __________________ glorifies the __________________ above the __________________ and emphasizes the need for a strong central government.</w:t>
      </w:r>
    </w:p>
    <w:p w14:paraId="5A59D152" w14:textId="77777777" w:rsidR="00811920" w:rsidRPr="00EF7D7D" w:rsidRDefault="00811920" w:rsidP="00811920">
      <w:pPr>
        <w:pStyle w:val="Para3"/>
        <w:rPr>
          <w:rFonts w:cs="Arial"/>
        </w:rPr>
      </w:pPr>
      <w:r w:rsidRPr="00EF7D7D">
        <w:rPr>
          <w:rFonts w:cs="Arial"/>
          <w:b/>
          <w:bCs/>
        </w:rPr>
        <w:t xml:space="preserve">C. </w:t>
      </w:r>
      <w:r w:rsidRPr="00EF7D7D">
        <w:rPr>
          <w:rFonts w:cs="Arial"/>
        </w:rPr>
        <w:t>To control the Italian people, Mussolini gave the secret __________________ unrestricted authority and used __________________ to spread propaganda.</w:t>
      </w:r>
    </w:p>
    <w:p w14:paraId="42C00E4E" w14:textId="77777777" w:rsidR="00811920" w:rsidRPr="00EF7D7D" w:rsidRDefault="00811920" w:rsidP="00811920">
      <w:pPr>
        <w:pStyle w:val="List"/>
        <w:rPr>
          <w:rFonts w:cs="Arial"/>
        </w:rPr>
      </w:pPr>
      <w:r w:rsidRPr="00EF7D7D">
        <w:rPr>
          <w:rFonts w:cs="Arial"/>
        </w:rPr>
        <w:t>II.</w:t>
      </w:r>
      <w:r w:rsidRPr="00EF7D7D">
        <w:rPr>
          <w:rFonts w:cs="Arial"/>
        </w:rPr>
        <w:tab/>
        <w:t>From Russia to the USSR</w:t>
      </w:r>
    </w:p>
    <w:p w14:paraId="5CF1A62B" w14:textId="77777777" w:rsidR="00811920" w:rsidRPr="00EF7D7D" w:rsidRDefault="00811920" w:rsidP="00811920">
      <w:pPr>
        <w:pStyle w:val="Para3"/>
        <w:rPr>
          <w:rFonts w:cs="Arial"/>
        </w:rPr>
      </w:pPr>
      <w:r w:rsidRPr="00EF7D7D">
        <w:rPr>
          <w:rFonts w:cs="Arial"/>
          <w:b/>
          <w:bCs/>
        </w:rPr>
        <w:t xml:space="preserve">A. </w:t>
      </w:r>
      <w:r w:rsidRPr="00EF7D7D">
        <w:rPr>
          <w:rFonts w:cs="Arial"/>
        </w:rPr>
        <w:t>After the Communist program was undermined by shortages caused by food hoarding and a severe __________________, Lenin abandoned war communism in favor of his __________________.</w:t>
      </w:r>
    </w:p>
    <w:p w14:paraId="3D80A5AD" w14:textId="77777777" w:rsidR="00811920" w:rsidRPr="00EF7D7D" w:rsidRDefault="00811920" w:rsidP="00811920">
      <w:pPr>
        <w:pStyle w:val="Para3"/>
        <w:rPr>
          <w:rFonts w:cs="Arial"/>
        </w:rPr>
      </w:pPr>
      <w:r w:rsidRPr="00EF7D7D">
        <w:rPr>
          <w:rFonts w:cs="Arial"/>
          <w:b/>
          <w:bCs/>
        </w:rPr>
        <w:t xml:space="preserve">B. </w:t>
      </w:r>
      <w:r w:rsidRPr="00EF7D7D">
        <w:rPr>
          <w:rFonts w:cs="Arial"/>
        </w:rPr>
        <w:t>In 1922, Lenin and the Communist party formally created a state known as the __________________ or by the initials __________________.</w:t>
      </w:r>
    </w:p>
    <w:p w14:paraId="0B60A076" w14:textId="77777777" w:rsidR="00811920" w:rsidRPr="00EF7D7D" w:rsidRDefault="00811920" w:rsidP="00811920">
      <w:pPr>
        <w:pStyle w:val="Para3"/>
        <w:rPr>
          <w:rFonts w:cs="Arial"/>
        </w:rPr>
      </w:pPr>
      <w:r w:rsidRPr="00EF7D7D">
        <w:rPr>
          <w:rFonts w:cs="Arial"/>
          <w:b/>
          <w:bCs/>
        </w:rPr>
        <w:t xml:space="preserve">C. </w:t>
      </w:r>
      <w:r w:rsidRPr="00EF7D7D">
        <w:rPr>
          <w:rFonts w:cs="Arial"/>
        </w:rPr>
        <w:t>After Lenin died, a struggle began among the seven members of the __________________, with __________________ advocating for rapid industrialization and the end of the NEP.</w:t>
      </w:r>
    </w:p>
    <w:p w14:paraId="14F894B4" w14:textId="77777777" w:rsidR="00811920" w:rsidRPr="00EF7D7D" w:rsidRDefault="00811920" w:rsidP="00811920">
      <w:pPr>
        <w:pStyle w:val="Para3"/>
        <w:rPr>
          <w:rFonts w:cs="Arial"/>
        </w:rPr>
      </w:pPr>
      <w:r w:rsidRPr="00EF7D7D">
        <w:rPr>
          <w:rFonts w:cs="Arial"/>
          <w:b/>
          <w:bCs/>
        </w:rPr>
        <w:t xml:space="preserve">D. </w:t>
      </w:r>
      <w:r w:rsidRPr="00EF7D7D">
        <w:rPr>
          <w:rFonts w:cs="Arial"/>
        </w:rPr>
        <w:t>Communist Party general secretary __________________ removed the __________________ from power, ended the NEP, and launched the first of several __________________ for industrialization.</w:t>
      </w:r>
    </w:p>
    <w:p w14:paraId="1F6D7BF5" w14:textId="77777777" w:rsidR="00811920" w:rsidRPr="00EF7D7D" w:rsidRDefault="00811920" w:rsidP="00811920">
      <w:pPr>
        <w:pStyle w:val="List"/>
        <w:rPr>
          <w:rFonts w:cs="Arial"/>
        </w:rPr>
      </w:pPr>
      <w:r w:rsidRPr="00EF7D7D">
        <w:rPr>
          <w:rFonts w:cs="Arial"/>
        </w:rPr>
        <w:t>III. Authoritarian States in the West</w:t>
      </w:r>
    </w:p>
    <w:p w14:paraId="4639332E" w14:textId="77777777" w:rsidR="00811920" w:rsidRPr="00EF7D7D" w:rsidRDefault="00811920" w:rsidP="00811920">
      <w:pPr>
        <w:pStyle w:val="Para3"/>
        <w:rPr>
          <w:rFonts w:cs="Arial"/>
        </w:rPr>
      </w:pPr>
      <w:r w:rsidRPr="00EF7D7D">
        <w:rPr>
          <w:rFonts w:cs="Arial"/>
          <w:b/>
          <w:bCs/>
        </w:rPr>
        <w:t xml:space="preserve">A. </w:t>
      </w:r>
      <w:r w:rsidRPr="00EF7D7D">
        <w:rPr>
          <w:rFonts w:cs="Arial"/>
        </w:rPr>
        <w:t>Among the many regimes that arose in Eastern Europe after World War I, only __________________, which had a large middle class, a liberal tradition, and a strong industrial base, maintained its political __________________.</w:t>
      </w:r>
    </w:p>
    <w:p w14:paraId="1B6D4900" w14:textId="77777777" w:rsidR="00BA598F" w:rsidRDefault="00811920" w:rsidP="00850B4B">
      <w:pPr>
        <w:pStyle w:val="Para3"/>
        <w:rPr>
          <w:rFonts w:cs="Arial"/>
        </w:rPr>
        <w:sectPr w:rsidR="00BA598F" w:rsidSect="00CA352B"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1440" w:bottom="720" w:left="1440" w:header="720" w:footer="720" w:gutter="0"/>
          <w:cols w:space="360"/>
          <w:titlePg/>
          <w:docGrid w:linePitch="360"/>
        </w:sectPr>
      </w:pPr>
      <w:r w:rsidRPr="00EF7D7D">
        <w:rPr>
          <w:rFonts w:cs="Arial"/>
          <w:b/>
          <w:bCs/>
        </w:rPr>
        <w:t xml:space="preserve">B. </w:t>
      </w:r>
      <w:r w:rsidRPr="00EF7D7D">
        <w:rPr>
          <w:rFonts w:cs="Arial"/>
        </w:rPr>
        <w:t>In Spain, __________________ led a revolt against the democratic government and created a military __________________ that favored large landowners, businesspeople, and the Catholic clergy.</w:t>
      </w:r>
    </w:p>
    <w:p w14:paraId="4A963DF2" w14:textId="77777777" w:rsidR="00565453" w:rsidRPr="00EF7D7D" w:rsidRDefault="00565453" w:rsidP="00947818">
      <w:pPr>
        <w:pStyle w:val="List2"/>
        <w:rPr>
          <w:rFonts w:cs="Arial"/>
          <w:sz w:val="10"/>
          <w:szCs w:val="10"/>
          <w:lang w:val="en-IN"/>
        </w:rPr>
      </w:pPr>
    </w:p>
    <w:p w14:paraId="00D3488E" w14:textId="77777777" w:rsidR="00463349" w:rsidRPr="00EF7D7D" w:rsidRDefault="008C36F2" w:rsidP="008C36F2">
      <w:pPr>
        <w:pStyle w:val="Para3"/>
        <w:rPr>
          <w:rFonts w:cs="Arial"/>
        </w:rPr>
      </w:pPr>
      <w:r w:rsidRPr="00EF7D7D">
        <w:rPr>
          <w:rFonts w:cs="Arial"/>
          <w:b/>
          <w:bCs/>
        </w:rPr>
        <w:t xml:space="preserve">C. </w:t>
      </w:r>
      <w:r w:rsidRPr="00EF7D7D">
        <w:rPr>
          <w:rFonts w:cs="Arial"/>
        </w:rPr>
        <w:t>Franco's regime is an example of __________________ rule rather than __________________ , because it did not attempt to control the everyday lives of its people.</w:t>
      </w:r>
    </w:p>
    <w:p w14:paraId="449328AE" w14:textId="77777777" w:rsidR="00463349" w:rsidRPr="00EF7D7D" w:rsidRDefault="00463349" w:rsidP="00463349">
      <w:pPr>
        <w:pStyle w:val="Heading4"/>
        <w:rPr>
          <w:rFonts w:eastAsiaTheme="minorEastAsia" w:cs="Arial"/>
          <w:lang w:eastAsia="en-IN"/>
        </w:rPr>
      </w:pPr>
      <w:r w:rsidRPr="00EF7D7D">
        <w:rPr>
          <w:rFonts w:eastAsiaTheme="minorEastAsia" w:cs="Arial"/>
          <w:lang w:eastAsia="en-IN"/>
        </w:rPr>
        <w:t>Summary and Reflection</w:t>
      </w:r>
    </w:p>
    <w:p w14:paraId="5C8C84C9" w14:textId="77777777" w:rsidR="008C36F2" w:rsidRPr="00EF7D7D" w:rsidRDefault="008C36F2" w:rsidP="008C36F2">
      <w:pPr>
        <w:pStyle w:val="Para1"/>
        <w:rPr>
          <w:rFonts w:cs="Arial"/>
        </w:rPr>
      </w:pPr>
      <w:r w:rsidRPr="00EF7D7D">
        <w:rPr>
          <w:rFonts w:cs="Arial"/>
          <w:b/>
          <w:bCs/>
        </w:rPr>
        <w:t xml:space="preserve">Directions: </w:t>
      </w:r>
      <w:r w:rsidRPr="00EF7D7D">
        <w:rPr>
          <w:rFonts w:cs="Arial"/>
        </w:rPr>
        <w:t>Summarize the main ideas of this lesson by answering the question below.</w:t>
      </w:r>
    </w:p>
    <w:p w14:paraId="15CEF5B4" w14:textId="77777777" w:rsidR="00463349" w:rsidRPr="00EF7D7D" w:rsidRDefault="008C36F2" w:rsidP="008C36F2">
      <w:pPr>
        <w:pStyle w:val="Para2"/>
        <w:rPr>
          <w:rFonts w:cs="Arial"/>
        </w:rPr>
      </w:pPr>
      <w:r w:rsidRPr="00EF7D7D">
        <w:rPr>
          <w:rFonts w:cs="Arial"/>
        </w:rPr>
        <w:t>How did the authoritarian and dictatorial regimes that gained power in the years after World War I acquire and maintain their power?</w:t>
      </w:r>
    </w:p>
    <w:p w14:paraId="3FB4B655" w14:textId="77777777" w:rsidR="00463349" w:rsidRPr="00EF7D7D" w:rsidRDefault="00463349" w:rsidP="00463349">
      <w:pPr>
        <w:pStyle w:val="WOLL"/>
        <w:rPr>
          <w:rFonts w:cs="Arial"/>
        </w:rPr>
      </w:pPr>
      <w:r w:rsidRPr="00EF7D7D">
        <w:rPr>
          <w:rFonts w:cs="Arial"/>
        </w:rPr>
        <w:tab/>
      </w:r>
    </w:p>
    <w:p w14:paraId="12C3C0B6" w14:textId="77777777" w:rsidR="00463349" w:rsidRPr="00EF7D7D" w:rsidRDefault="00463349" w:rsidP="00463349">
      <w:pPr>
        <w:pStyle w:val="WOLL"/>
        <w:rPr>
          <w:rFonts w:cs="Arial"/>
        </w:rPr>
      </w:pPr>
      <w:r w:rsidRPr="00EF7D7D">
        <w:rPr>
          <w:rFonts w:cs="Arial"/>
        </w:rPr>
        <w:tab/>
      </w:r>
    </w:p>
    <w:p w14:paraId="7AC4B3D2" w14:textId="77777777" w:rsidR="00463349" w:rsidRPr="00EF7D7D" w:rsidRDefault="00463349" w:rsidP="00463349">
      <w:pPr>
        <w:pStyle w:val="WOLL"/>
        <w:rPr>
          <w:rFonts w:cs="Arial"/>
        </w:rPr>
      </w:pPr>
      <w:r w:rsidRPr="00EF7D7D">
        <w:rPr>
          <w:rFonts w:cs="Arial"/>
        </w:rPr>
        <w:tab/>
      </w:r>
    </w:p>
    <w:p w14:paraId="673377D9" w14:textId="77777777" w:rsidR="00463349" w:rsidRPr="00EF7D7D" w:rsidRDefault="00463349" w:rsidP="00463349">
      <w:pPr>
        <w:pStyle w:val="WOLL"/>
        <w:rPr>
          <w:rFonts w:cs="Arial"/>
        </w:rPr>
      </w:pPr>
      <w:r w:rsidRPr="00EF7D7D">
        <w:rPr>
          <w:rFonts w:cs="Arial"/>
        </w:rPr>
        <w:tab/>
      </w:r>
    </w:p>
    <w:p w14:paraId="3C89A3B6" w14:textId="77777777" w:rsidR="00463349" w:rsidRPr="00EF7D7D" w:rsidRDefault="00463349" w:rsidP="00463349">
      <w:pPr>
        <w:pStyle w:val="WOLL"/>
        <w:rPr>
          <w:rFonts w:cs="Arial"/>
        </w:rPr>
      </w:pPr>
      <w:r w:rsidRPr="00EF7D7D">
        <w:rPr>
          <w:rFonts w:cs="Arial"/>
        </w:rPr>
        <w:tab/>
      </w:r>
    </w:p>
    <w:p w14:paraId="075A5BD5" w14:textId="77777777" w:rsidR="00463349" w:rsidRPr="00EF7D7D" w:rsidRDefault="00463349" w:rsidP="00463349">
      <w:pPr>
        <w:pStyle w:val="WOLL"/>
        <w:rPr>
          <w:rFonts w:cs="Arial"/>
        </w:rPr>
      </w:pPr>
      <w:r w:rsidRPr="00EF7D7D">
        <w:rPr>
          <w:rFonts w:cs="Arial"/>
        </w:rPr>
        <w:tab/>
      </w:r>
    </w:p>
    <w:p w14:paraId="30819E45" w14:textId="77777777" w:rsidR="00463349" w:rsidRPr="00EF7D7D" w:rsidRDefault="00463349" w:rsidP="00463349">
      <w:pPr>
        <w:pStyle w:val="WOLL"/>
        <w:rPr>
          <w:rFonts w:cs="Arial"/>
        </w:rPr>
      </w:pPr>
      <w:r w:rsidRPr="00EF7D7D">
        <w:rPr>
          <w:rFonts w:cs="Arial"/>
        </w:rPr>
        <w:tab/>
      </w:r>
    </w:p>
    <w:p w14:paraId="77A19721" w14:textId="77777777" w:rsidR="00463349" w:rsidRPr="00EF7D7D" w:rsidRDefault="00463349" w:rsidP="00463349">
      <w:pPr>
        <w:pStyle w:val="WOLL"/>
        <w:rPr>
          <w:rFonts w:cs="Arial"/>
        </w:rPr>
      </w:pPr>
      <w:r w:rsidRPr="00EF7D7D">
        <w:rPr>
          <w:rFonts w:cs="Arial"/>
        </w:rPr>
        <w:tab/>
      </w:r>
    </w:p>
    <w:p w14:paraId="0D2FB392" w14:textId="77777777" w:rsidR="00463349" w:rsidRPr="00EF7D7D" w:rsidRDefault="00463349" w:rsidP="00463349">
      <w:pPr>
        <w:pStyle w:val="WOLL"/>
        <w:rPr>
          <w:rFonts w:cs="Arial"/>
        </w:rPr>
      </w:pPr>
      <w:r w:rsidRPr="00EF7D7D">
        <w:rPr>
          <w:rFonts w:cs="Arial"/>
        </w:rPr>
        <w:tab/>
      </w:r>
    </w:p>
    <w:p w14:paraId="7A088EC6" w14:textId="77777777" w:rsidR="00463349" w:rsidRPr="00EF7D7D" w:rsidRDefault="00463349" w:rsidP="00463349">
      <w:pPr>
        <w:pStyle w:val="WOLL"/>
        <w:rPr>
          <w:rFonts w:cs="Arial"/>
        </w:rPr>
      </w:pPr>
      <w:r w:rsidRPr="00EF7D7D">
        <w:rPr>
          <w:rFonts w:cs="Arial"/>
        </w:rPr>
        <w:tab/>
      </w:r>
    </w:p>
    <w:sectPr w:rsidR="00463349" w:rsidRPr="00EF7D7D" w:rsidSect="00BA598F"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F58CF" w14:textId="77777777" w:rsidR="00574F76" w:rsidRDefault="00574F76" w:rsidP="00C617B1">
      <w:pPr>
        <w:spacing w:line="240" w:lineRule="auto"/>
      </w:pPr>
      <w:r>
        <w:separator/>
      </w:r>
    </w:p>
  </w:endnote>
  <w:endnote w:type="continuationSeparator" w:id="0">
    <w:p w14:paraId="401044EF" w14:textId="77777777" w:rsidR="00574F76" w:rsidRDefault="00574F76" w:rsidP="00C61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589887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431A5A" w14:textId="77777777" w:rsidR="0020203E" w:rsidRPr="00C617B1" w:rsidRDefault="00463349" w:rsidP="00463349">
        <w:pPr>
          <w:pStyle w:val="Footer"/>
          <w:rPr>
            <w:b/>
          </w:rPr>
        </w:pPr>
        <w:r w:rsidRPr="00C617B1">
          <w:rPr>
            <w:b/>
          </w:rPr>
          <w:fldChar w:fldCharType="begin"/>
        </w:r>
        <w:r w:rsidRPr="00C617B1">
          <w:rPr>
            <w:b/>
          </w:rPr>
          <w:instrText xml:space="preserve"> PAGE   \* MERGEFORMAT </w:instrText>
        </w:r>
        <w:r w:rsidRPr="00C617B1">
          <w:rPr>
            <w:b/>
          </w:rPr>
          <w:fldChar w:fldCharType="separate"/>
        </w:r>
        <w:r w:rsidR="00BA598F">
          <w:rPr>
            <w:b/>
            <w:noProof/>
          </w:rPr>
          <w:t>3</w:t>
        </w:r>
        <w:r w:rsidRPr="00C617B1">
          <w:rPr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3556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4E4F91" w14:textId="0435A194" w:rsidR="00CA352B" w:rsidRDefault="00CA352B" w:rsidP="00CA352B">
        <w:pPr>
          <w:pStyle w:val="Footer"/>
          <w:jc w:val="right"/>
        </w:pPr>
        <w:r w:rsidRPr="00C617B1">
          <w:rPr>
            <w:b/>
          </w:rPr>
          <w:fldChar w:fldCharType="begin"/>
        </w:r>
        <w:r w:rsidRPr="00C617B1">
          <w:rPr>
            <w:b/>
          </w:rPr>
          <w:instrText xml:space="preserve"> PAGE   \* MERGEFORMAT </w:instrText>
        </w:r>
        <w:r w:rsidRPr="00C617B1">
          <w:rPr>
            <w:b/>
          </w:rPr>
          <w:fldChar w:fldCharType="separate"/>
        </w:r>
        <w:r w:rsidR="004D7E9F">
          <w:rPr>
            <w:b/>
            <w:noProof/>
          </w:rPr>
          <w:t>1</w:t>
        </w:r>
        <w:r w:rsidRPr="00C617B1">
          <w:rPr>
            <w:b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666472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819B7" w14:textId="09CE51DC" w:rsidR="00B367F6" w:rsidRDefault="00B367F6" w:rsidP="00B367F6">
        <w:pPr>
          <w:pStyle w:val="Footer"/>
        </w:pPr>
        <w:r w:rsidRPr="00C617B1">
          <w:rPr>
            <w:b/>
          </w:rPr>
          <w:fldChar w:fldCharType="begin"/>
        </w:r>
        <w:r w:rsidRPr="00C617B1">
          <w:rPr>
            <w:b/>
          </w:rPr>
          <w:instrText xml:space="preserve"> PAGE   \* MERGEFORMAT </w:instrText>
        </w:r>
        <w:r w:rsidRPr="00C617B1">
          <w:rPr>
            <w:b/>
          </w:rPr>
          <w:fldChar w:fldCharType="separate"/>
        </w:r>
        <w:r w:rsidR="004D7E9F">
          <w:rPr>
            <w:b/>
            <w:noProof/>
          </w:rPr>
          <w:t>2</w:t>
        </w:r>
        <w:r w:rsidRPr="00C617B1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E5CBB" w14:textId="77777777" w:rsidR="00574F76" w:rsidRDefault="00574F76" w:rsidP="00C617B1">
      <w:pPr>
        <w:spacing w:line="240" w:lineRule="auto"/>
      </w:pPr>
      <w:r>
        <w:separator/>
      </w:r>
    </w:p>
  </w:footnote>
  <w:footnote w:type="continuationSeparator" w:id="0">
    <w:p w14:paraId="54D1DDE1" w14:textId="77777777" w:rsidR="00574F76" w:rsidRDefault="00574F76" w:rsidP="00C617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4050"/>
      <w:gridCol w:w="650"/>
      <w:gridCol w:w="1870"/>
      <w:gridCol w:w="710"/>
      <w:gridCol w:w="1570"/>
    </w:tblGrid>
    <w:tr w:rsidR="00086DF9" w:rsidRPr="00286AC0" w14:paraId="03400F9F" w14:textId="77777777" w:rsidTr="00D31407">
      <w:trPr>
        <w:trHeight w:val="234"/>
      </w:trPr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AA546ED" w14:textId="77777777" w:rsidR="00086DF9" w:rsidRPr="00286AC0" w:rsidRDefault="00086DF9" w:rsidP="00086DF9">
          <w:pPr>
            <w:pStyle w:val="headtable"/>
            <w:rPr>
              <w:sz w:val="24"/>
              <w:szCs w:val="24"/>
            </w:rPr>
          </w:pPr>
          <w:r w:rsidRPr="00286AC0">
            <w:t>NAME </w:t>
          </w:r>
        </w:p>
      </w:tc>
      <w:tc>
        <w:tcPr>
          <w:tcW w:w="40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19EF107" w14:textId="77777777" w:rsidR="00086DF9" w:rsidRPr="00286AC0" w:rsidRDefault="00086DF9" w:rsidP="00086DF9">
          <w:pPr>
            <w:pStyle w:val="headtable"/>
            <w:rPr>
              <w:sz w:val="24"/>
              <w:szCs w:val="24"/>
            </w:rPr>
          </w:pPr>
          <w:r w:rsidRPr="00286AC0">
            <w:rPr>
              <w:sz w:val="24"/>
              <w:szCs w:val="24"/>
            </w:rPr>
            <w:t>  </w:t>
          </w:r>
        </w:p>
      </w:tc>
      <w:tc>
        <w:tcPr>
          <w:tcW w:w="650" w:type="dxa"/>
          <w:tcBorders>
            <w:top w:val="nil"/>
            <w:left w:val="nil"/>
            <w:right w:val="nil"/>
          </w:tcBorders>
          <w:vAlign w:val="bottom"/>
        </w:tcPr>
        <w:p w14:paraId="399167FE" w14:textId="77777777" w:rsidR="00086DF9" w:rsidRPr="00286AC0" w:rsidRDefault="00086DF9" w:rsidP="00086DF9">
          <w:pPr>
            <w:pStyle w:val="headtable"/>
            <w:rPr>
              <w:sz w:val="24"/>
              <w:szCs w:val="24"/>
            </w:rPr>
          </w:pPr>
          <w:r w:rsidRPr="00286AC0">
            <w:t> DATE </w:t>
          </w:r>
        </w:p>
      </w:tc>
      <w:tc>
        <w:tcPr>
          <w:tcW w:w="18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1A4F5BEF" w14:textId="77777777" w:rsidR="00086DF9" w:rsidRPr="00286AC0" w:rsidRDefault="00086DF9" w:rsidP="00086DF9">
          <w:pPr>
            <w:pStyle w:val="headtable"/>
            <w:rPr>
              <w:sz w:val="24"/>
              <w:szCs w:val="24"/>
            </w:rPr>
          </w:pPr>
          <w:r w:rsidRPr="00286AC0">
            <w:rPr>
              <w:sz w:val="24"/>
              <w:szCs w:val="24"/>
            </w:rPr>
            <w:t>  </w:t>
          </w:r>
        </w:p>
      </w:tc>
      <w:tc>
        <w:tcPr>
          <w:tcW w:w="710" w:type="dxa"/>
          <w:tcBorders>
            <w:top w:val="nil"/>
            <w:left w:val="nil"/>
            <w:right w:val="nil"/>
          </w:tcBorders>
          <w:vAlign w:val="bottom"/>
        </w:tcPr>
        <w:p w14:paraId="71869F70" w14:textId="77777777" w:rsidR="00086DF9" w:rsidRPr="00286AC0" w:rsidRDefault="00086DF9" w:rsidP="00086DF9">
          <w:pPr>
            <w:pStyle w:val="headtable"/>
            <w:rPr>
              <w:sz w:val="24"/>
              <w:szCs w:val="24"/>
            </w:rPr>
          </w:pPr>
          <w:r w:rsidRPr="00286AC0">
            <w:t> CLASS </w:t>
          </w:r>
        </w:p>
      </w:tc>
      <w:tc>
        <w:tcPr>
          <w:tcW w:w="15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49F6DB1" w14:textId="77777777" w:rsidR="00086DF9" w:rsidRPr="00286AC0" w:rsidRDefault="00086DF9" w:rsidP="00086DF9">
          <w:pPr>
            <w:pStyle w:val="headtable"/>
            <w:rPr>
              <w:sz w:val="24"/>
              <w:szCs w:val="24"/>
            </w:rPr>
          </w:pPr>
          <w:r w:rsidRPr="00286AC0">
            <w:rPr>
              <w:sz w:val="24"/>
              <w:szCs w:val="24"/>
            </w:rPr>
            <w:t>  </w:t>
          </w:r>
        </w:p>
      </w:tc>
    </w:tr>
  </w:tbl>
  <w:p w14:paraId="4BA404F4" w14:textId="77777777" w:rsidR="00086DF9" w:rsidRPr="00EF7D7D" w:rsidRDefault="00086DF9" w:rsidP="00086DF9">
    <w:pPr>
      <w:pStyle w:val="Heading1"/>
      <w:spacing w:before="240"/>
      <w:rPr>
        <w:rFonts w:cs="Arial"/>
      </w:rPr>
    </w:pPr>
    <w:r w:rsidRPr="00EF7D7D">
      <w:rPr>
        <w:rFonts w:cs="Arial"/>
      </w:rPr>
      <w:t>Guided Reading Activity</w:t>
    </w:r>
  </w:p>
  <w:p w14:paraId="6E5ED557" w14:textId="77777777" w:rsidR="00086DF9" w:rsidRPr="000C72CD" w:rsidRDefault="00086DF9" w:rsidP="00086DF9">
    <w:pPr>
      <w:widowControl w:val="0"/>
      <w:autoSpaceDE w:val="0"/>
      <w:autoSpaceDN w:val="0"/>
      <w:adjustRightInd w:val="0"/>
      <w:spacing w:line="240" w:lineRule="auto"/>
      <w:rPr>
        <w:rFonts w:cs="Arial"/>
        <w:sz w:val="14"/>
        <w:szCs w:val="24"/>
      </w:rPr>
    </w:pPr>
  </w:p>
  <w:p w14:paraId="472B4D23" w14:textId="77777777" w:rsidR="00086DF9" w:rsidRPr="000C72CD" w:rsidRDefault="00086DF9" w:rsidP="00086DF9">
    <w:pPr>
      <w:pStyle w:val="Heading3"/>
      <w:rPr>
        <w:rFonts w:cs="Arial"/>
      </w:rPr>
    </w:pPr>
    <w:r w:rsidRPr="000C72CD">
      <w:rPr>
        <w:rFonts w:eastAsiaTheme="minorEastAsia" w:cs="Arial"/>
        <w:lang w:eastAsia="en-IN"/>
      </w:rPr>
      <w:t>The West Between the Wars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4050"/>
      <w:gridCol w:w="650"/>
      <w:gridCol w:w="1870"/>
      <w:gridCol w:w="710"/>
      <w:gridCol w:w="1570"/>
    </w:tblGrid>
    <w:tr w:rsidR="00A40449" w:rsidRPr="00286AC0" w14:paraId="233F74F0" w14:textId="77777777" w:rsidTr="00D31407">
      <w:trPr>
        <w:trHeight w:val="234"/>
      </w:trPr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E9EF4DA" w14:textId="77777777" w:rsidR="00A40449" w:rsidRPr="00286AC0" w:rsidRDefault="00A40449" w:rsidP="00086DF9">
          <w:pPr>
            <w:pStyle w:val="headtable"/>
            <w:rPr>
              <w:sz w:val="24"/>
              <w:szCs w:val="24"/>
            </w:rPr>
          </w:pPr>
          <w:r w:rsidRPr="00286AC0">
            <w:t>NAME </w:t>
          </w:r>
        </w:p>
      </w:tc>
      <w:tc>
        <w:tcPr>
          <w:tcW w:w="40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32412EE" w14:textId="77777777" w:rsidR="00A40449" w:rsidRPr="00286AC0" w:rsidRDefault="00A40449" w:rsidP="00086DF9">
          <w:pPr>
            <w:pStyle w:val="headtable"/>
            <w:rPr>
              <w:sz w:val="24"/>
              <w:szCs w:val="24"/>
            </w:rPr>
          </w:pPr>
          <w:r w:rsidRPr="00286AC0">
            <w:rPr>
              <w:sz w:val="24"/>
              <w:szCs w:val="24"/>
            </w:rPr>
            <w:t>  </w:t>
          </w:r>
        </w:p>
      </w:tc>
      <w:tc>
        <w:tcPr>
          <w:tcW w:w="650" w:type="dxa"/>
          <w:tcBorders>
            <w:top w:val="nil"/>
            <w:left w:val="nil"/>
            <w:right w:val="nil"/>
          </w:tcBorders>
          <w:vAlign w:val="bottom"/>
        </w:tcPr>
        <w:p w14:paraId="29F71618" w14:textId="77777777" w:rsidR="00A40449" w:rsidRPr="00286AC0" w:rsidRDefault="00A40449" w:rsidP="00086DF9">
          <w:pPr>
            <w:pStyle w:val="headtable"/>
            <w:rPr>
              <w:sz w:val="24"/>
              <w:szCs w:val="24"/>
            </w:rPr>
          </w:pPr>
          <w:r w:rsidRPr="00286AC0">
            <w:t> DATE </w:t>
          </w:r>
        </w:p>
      </w:tc>
      <w:tc>
        <w:tcPr>
          <w:tcW w:w="18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7176433" w14:textId="77777777" w:rsidR="00A40449" w:rsidRPr="00286AC0" w:rsidRDefault="00A40449" w:rsidP="00086DF9">
          <w:pPr>
            <w:pStyle w:val="headtable"/>
            <w:rPr>
              <w:sz w:val="24"/>
              <w:szCs w:val="24"/>
            </w:rPr>
          </w:pPr>
          <w:r w:rsidRPr="00286AC0">
            <w:rPr>
              <w:sz w:val="24"/>
              <w:szCs w:val="24"/>
            </w:rPr>
            <w:t>  </w:t>
          </w:r>
        </w:p>
      </w:tc>
      <w:tc>
        <w:tcPr>
          <w:tcW w:w="710" w:type="dxa"/>
          <w:tcBorders>
            <w:top w:val="nil"/>
            <w:left w:val="nil"/>
            <w:right w:val="nil"/>
          </w:tcBorders>
          <w:vAlign w:val="bottom"/>
        </w:tcPr>
        <w:p w14:paraId="276BA4F6" w14:textId="77777777" w:rsidR="00A40449" w:rsidRPr="00286AC0" w:rsidRDefault="00A40449" w:rsidP="00086DF9">
          <w:pPr>
            <w:pStyle w:val="headtable"/>
            <w:rPr>
              <w:sz w:val="24"/>
              <w:szCs w:val="24"/>
            </w:rPr>
          </w:pPr>
          <w:r w:rsidRPr="00286AC0">
            <w:t> CLASS </w:t>
          </w:r>
        </w:p>
      </w:tc>
      <w:tc>
        <w:tcPr>
          <w:tcW w:w="15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67A44031" w14:textId="77777777" w:rsidR="00A40449" w:rsidRPr="00286AC0" w:rsidRDefault="00A40449" w:rsidP="00086DF9">
          <w:pPr>
            <w:pStyle w:val="headtable"/>
            <w:rPr>
              <w:sz w:val="24"/>
              <w:szCs w:val="24"/>
            </w:rPr>
          </w:pPr>
          <w:r w:rsidRPr="00286AC0">
            <w:rPr>
              <w:sz w:val="24"/>
              <w:szCs w:val="24"/>
            </w:rPr>
            <w:t>  </w:t>
          </w:r>
        </w:p>
      </w:tc>
    </w:tr>
  </w:tbl>
  <w:p w14:paraId="5475EC8F" w14:textId="77777777" w:rsidR="00A40449" w:rsidRPr="00EF7D7D" w:rsidRDefault="00A40449" w:rsidP="00086DF9">
    <w:pPr>
      <w:pStyle w:val="Heading1"/>
      <w:spacing w:before="240"/>
      <w:rPr>
        <w:rFonts w:cs="Arial"/>
      </w:rPr>
    </w:pPr>
    <w:r w:rsidRPr="00EF7D7D">
      <w:rPr>
        <w:rFonts w:cs="Arial"/>
      </w:rPr>
      <w:t>Guided Reading Activity</w:t>
    </w:r>
    <w:r w:rsidRPr="00A40449">
      <w:rPr>
        <w:rFonts w:cs="Arial"/>
        <w:b w:val="0"/>
        <w:i/>
        <w:sz w:val="28"/>
        <w:lang w:eastAsia="en-IN"/>
      </w:rPr>
      <w:t xml:space="preserve"> </w:t>
    </w:r>
    <w:r w:rsidRPr="00EF7D7D">
      <w:rPr>
        <w:rFonts w:cs="Arial"/>
        <w:b w:val="0"/>
        <w:i/>
        <w:sz w:val="28"/>
        <w:lang w:eastAsia="en-IN"/>
      </w:rPr>
      <w:t>Cont.</w:t>
    </w:r>
  </w:p>
  <w:p w14:paraId="4B010DD4" w14:textId="77777777" w:rsidR="00A40449" w:rsidRPr="000C72CD" w:rsidRDefault="00A40449" w:rsidP="00086DF9">
    <w:pPr>
      <w:widowControl w:val="0"/>
      <w:autoSpaceDE w:val="0"/>
      <w:autoSpaceDN w:val="0"/>
      <w:adjustRightInd w:val="0"/>
      <w:spacing w:line="240" w:lineRule="auto"/>
      <w:rPr>
        <w:rFonts w:cs="Arial"/>
        <w:sz w:val="14"/>
        <w:szCs w:val="24"/>
      </w:rPr>
    </w:pPr>
  </w:p>
  <w:p w14:paraId="027C5CBB" w14:textId="77777777" w:rsidR="00A40449" w:rsidRPr="000C72CD" w:rsidRDefault="00A40449" w:rsidP="00086DF9">
    <w:pPr>
      <w:pStyle w:val="Heading3"/>
      <w:rPr>
        <w:rFonts w:cs="Arial"/>
      </w:rPr>
    </w:pPr>
    <w:r w:rsidRPr="000C72CD">
      <w:rPr>
        <w:rFonts w:eastAsiaTheme="minorEastAsia" w:cs="Arial"/>
        <w:lang w:eastAsia="en-IN"/>
      </w:rPr>
      <w:t>The West Between the Wars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3B5795"/>
    <w:multiLevelType w:val="hybridMultilevel"/>
    <w:tmpl w:val="D5DDFB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06FD03"/>
    <w:multiLevelType w:val="hybridMultilevel"/>
    <w:tmpl w:val="B1AD0F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04E5CF6"/>
    <w:multiLevelType w:val="hybridMultilevel"/>
    <w:tmpl w:val="B75871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A5E5CCD"/>
    <w:multiLevelType w:val="hybridMultilevel"/>
    <w:tmpl w:val="88F932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CB73F1F"/>
    <w:multiLevelType w:val="hybridMultilevel"/>
    <w:tmpl w:val="BBD3DE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FB964A4"/>
    <w:multiLevelType w:val="hybridMultilevel"/>
    <w:tmpl w:val="8D843C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30AE142"/>
    <w:multiLevelType w:val="hybridMultilevel"/>
    <w:tmpl w:val="04746E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7AB95C7"/>
    <w:multiLevelType w:val="hybridMultilevel"/>
    <w:tmpl w:val="15E9C7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B001E13"/>
    <w:multiLevelType w:val="hybridMultilevel"/>
    <w:tmpl w:val="5F2C77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026CEC1"/>
    <w:multiLevelType w:val="hybridMultilevel"/>
    <w:tmpl w:val="4651E1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A3D5EF7"/>
    <w:multiLevelType w:val="hybridMultilevel"/>
    <w:tmpl w:val="A667E6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D7670EA"/>
    <w:multiLevelType w:val="hybridMultilevel"/>
    <w:tmpl w:val="DB94B0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1DBB6AA"/>
    <w:multiLevelType w:val="hybridMultilevel"/>
    <w:tmpl w:val="7351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2F6AF89"/>
    <w:multiLevelType w:val="hybridMultilevel"/>
    <w:tmpl w:val="54A02C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3701DB8"/>
    <w:multiLevelType w:val="hybridMultilevel"/>
    <w:tmpl w:val="5E6124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7685B33"/>
    <w:multiLevelType w:val="hybridMultilevel"/>
    <w:tmpl w:val="518FB1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7AB081A"/>
    <w:multiLevelType w:val="hybridMultilevel"/>
    <w:tmpl w:val="74E12A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FFFFF7C"/>
    <w:multiLevelType w:val="singleLevel"/>
    <w:tmpl w:val="CD0A80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8" w15:restartNumberingAfterBreak="0">
    <w:nsid w:val="FFFFFF7D"/>
    <w:multiLevelType w:val="singleLevel"/>
    <w:tmpl w:val="9D7662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9" w15:restartNumberingAfterBreak="0">
    <w:nsid w:val="FFFFFF7E"/>
    <w:multiLevelType w:val="singleLevel"/>
    <w:tmpl w:val="DE74AB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FFFFFF7F"/>
    <w:multiLevelType w:val="singleLevel"/>
    <w:tmpl w:val="B912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FFFFFF80"/>
    <w:multiLevelType w:val="singleLevel"/>
    <w:tmpl w:val="70D4EC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2" w15:restartNumberingAfterBreak="0">
    <w:nsid w:val="FFFFFF81"/>
    <w:multiLevelType w:val="singleLevel"/>
    <w:tmpl w:val="F3187D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3" w15:restartNumberingAfterBreak="0">
    <w:nsid w:val="FFFFFF82"/>
    <w:multiLevelType w:val="singleLevel"/>
    <w:tmpl w:val="11AAF8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4" w15:restartNumberingAfterBreak="0">
    <w:nsid w:val="FFFFFF83"/>
    <w:multiLevelType w:val="singleLevel"/>
    <w:tmpl w:val="C96474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FFFFFF88"/>
    <w:multiLevelType w:val="singleLevel"/>
    <w:tmpl w:val="6C10F9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FFFFFF89"/>
    <w:multiLevelType w:val="singleLevel"/>
    <w:tmpl w:val="8AF2FF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21F1532"/>
    <w:multiLevelType w:val="hybridMultilevel"/>
    <w:tmpl w:val="5E5AA5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134165A9"/>
    <w:multiLevelType w:val="hybridMultilevel"/>
    <w:tmpl w:val="9AE228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2F47C82"/>
    <w:multiLevelType w:val="hybridMultilevel"/>
    <w:tmpl w:val="B5EB01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4EE9073"/>
    <w:multiLevelType w:val="hybridMultilevel"/>
    <w:tmpl w:val="7A74B1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FEE47E0"/>
    <w:multiLevelType w:val="hybridMultilevel"/>
    <w:tmpl w:val="22ECF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0C9B419"/>
    <w:multiLevelType w:val="hybridMultilevel"/>
    <w:tmpl w:val="786FFB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1DE2DCD"/>
    <w:multiLevelType w:val="hybridMultilevel"/>
    <w:tmpl w:val="4D7987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A94DE0D"/>
    <w:multiLevelType w:val="hybridMultilevel"/>
    <w:tmpl w:val="5444E4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1446161"/>
    <w:multiLevelType w:val="hybridMultilevel"/>
    <w:tmpl w:val="E8960E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3763F5D"/>
    <w:multiLevelType w:val="hybridMultilevel"/>
    <w:tmpl w:val="8F8C18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4AFC6139"/>
    <w:multiLevelType w:val="hybridMultilevel"/>
    <w:tmpl w:val="6E544A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D085F9D"/>
    <w:multiLevelType w:val="hybridMultilevel"/>
    <w:tmpl w:val="08A258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9E962C8"/>
    <w:multiLevelType w:val="hybridMultilevel"/>
    <w:tmpl w:val="385B45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C00EC6E"/>
    <w:multiLevelType w:val="hybridMultilevel"/>
    <w:tmpl w:val="6A5A7F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6E66E5A"/>
    <w:multiLevelType w:val="hybridMultilevel"/>
    <w:tmpl w:val="C3474E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CC86A5B"/>
    <w:multiLevelType w:val="hybridMultilevel"/>
    <w:tmpl w:val="EE4A11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26"/>
  </w:num>
  <w:num w:numId="3">
    <w:abstractNumId w:val="24"/>
  </w:num>
  <w:num w:numId="4">
    <w:abstractNumId w:val="23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  <w:num w:numId="9">
    <w:abstractNumId w:val="18"/>
  </w:num>
  <w:num w:numId="10">
    <w:abstractNumId w:val="17"/>
  </w:num>
  <w:num w:numId="11">
    <w:abstractNumId w:val="7"/>
  </w:num>
  <w:num w:numId="12">
    <w:abstractNumId w:val="2"/>
  </w:num>
  <w:num w:numId="13">
    <w:abstractNumId w:val="0"/>
  </w:num>
  <w:num w:numId="14">
    <w:abstractNumId w:val="41"/>
  </w:num>
  <w:num w:numId="15">
    <w:abstractNumId w:val="14"/>
  </w:num>
  <w:num w:numId="16">
    <w:abstractNumId w:val="6"/>
  </w:num>
  <w:num w:numId="17">
    <w:abstractNumId w:val="3"/>
  </w:num>
  <w:num w:numId="18">
    <w:abstractNumId w:val="28"/>
  </w:num>
  <w:num w:numId="19">
    <w:abstractNumId w:val="15"/>
  </w:num>
  <w:num w:numId="20">
    <w:abstractNumId w:val="11"/>
  </w:num>
  <w:num w:numId="21">
    <w:abstractNumId w:val="35"/>
  </w:num>
  <w:num w:numId="22">
    <w:abstractNumId w:val="5"/>
  </w:num>
  <w:num w:numId="23">
    <w:abstractNumId w:val="31"/>
  </w:num>
  <w:num w:numId="24">
    <w:abstractNumId w:val="39"/>
  </w:num>
  <w:num w:numId="25">
    <w:abstractNumId w:val="33"/>
  </w:num>
  <w:num w:numId="26">
    <w:abstractNumId w:val="10"/>
  </w:num>
  <w:num w:numId="27">
    <w:abstractNumId w:val="1"/>
  </w:num>
  <w:num w:numId="28">
    <w:abstractNumId w:val="38"/>
  </w:num>
  <w:num w:numId="29">
    <w:abstractNumId w:val="27"/>
  </w:num>
  <w:num w:numId="30">
    <w:abstractNumId w:val="29"/>
  </w:num>
  <w:num w:numId="31">
    <w:abstractNumId w:val="30"/>
  </w:num>
  <w:num w:numId="32">
    <w:abstractNumId w:val="4"/>
  </w:num>
  <w:num w:numId="33">
    <w:abstractNumId w:val="12"/>
  </w:num>
  <w:num w:numId="34">
    <w:abstractNumId w:val="16"/>
  </w:num>
  <w:num w:numId="35">
    <w:abstractNumId w:val="34"/>
  </w:num>
  <w:num w:numId="36">
    <w:abstractNumId w:val="36"/>
  </w:num>
  <w:num w:numId="37">
    <w:abstractNumId w:val="9"/>
  </w:num>
  <w:num w:numId="38">
    <w:abstractNumId w:val="40"/>
  </w:num>
  <w:num w:numId="39">
    <w:abstractNumId w:val="37"/>
  </w:num>
  <w:num w:numId="40">
    <w:abstractNumId w:val="42"/>
  </w:num>
  <w:num w:numId="41">
    <w:abstractNumId w:val="32"/>
  </w:num>
  <w:num w:numId="42">
    <w:abstractNumId w:val="1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8E"/>
    <w:rsid w:val="0005103B"/>
    <w:rsid w:val="00080992"/>
    <w:rsid w:val="00086DF9"/>
    <w:rsid w:val="00096DD0"/>
    <w:rsid w:val="000A0142"/>
    <w:rsid w:val="000B78A9"/>
    <w:rsid w:val="000C72CD"/>
    <w:rsid w:val="00111FF3"/>
    <w:rsid w:val="00130168"/>
    <w:rsid w:val="00140CF8"/>
    <w:rsid w:val="00176C82"/>
    <w:rsid w:val="00194791"/>
    <w:rsid w:val="001E577D"/>
    <w:rsid w:val="0020203E"/>
    <w:rsid w:val="00216E08"/>
    <w:rsid w:val="00240A5A"/>
    <w:rsid w:val="00264B60"/>
    <w:rsid w:val="00265727"/>
    <w:rsid w:val="002B394E"/>
    <w:rsid w:val="002C2D1C"/>
    <w:rsid w:val="002F493B"/>
    <w:rsid w:val="00301494"/>
    <w:rsid w:val="003613B2"/>
    <w:rsid w:val="00375A29"/>
    <w:rsid w:val="003B4012"/>
    <w:rsid w:val="00402CF2"/>
    <w:rsid w:val="00406633"/>
    <w:rsid w:val="00413278"/>
    <w:rsid w:val="00422129"/>
    <w:rsid w:val="00444527"/>
    <w:rsid w:val="00447847"/>
    <w:rsid w:val="00452C68"/>
    <w:rsid w:val="00463349"/>
    <w:rsid w:val="00472BB9"/>
    <w:rsid w:val="004802F2"/>
    <w:rsid w:val="004B7E75"/>
    <w:rsid w:val="004D5866"/>
    <w:rsid w:val="004D7E9F"/>
    <w:rsid w:val="005323C8"/>
    <w:rsid w:val="00565453"/>
    <w:rsid w:val="005730AD"/>
    <w:rsid w:val="00574F76"/>
    <w:rsid w:val="00590752"/>
    <w:rsid w:val="005B15A9"/>
    <w:rsid w:val="005C4B4A"/>
    <w:rsid w:val="005E0231"/>
    <w:rsid w:val="00602D8B"/>
    <w:rsid w:val="00654F9C"/>
    <w:rsid w:val="00663326"/>
    <w:rsid w:val="006A5556"/>
    <w:rsid w:val="006A7E49"/>
    <w:rsid w:val="00700231"/>
    <w:rsid w:val="007050C8"/>
    <w:rsid w:val="00724EFC"/>
    <w:rsid w:val="00742679"/>
    <w:rsid w:val="00754A59"/>
    <w:rsid w:val="00776CAF"/>
    <w:rsid w:val="00784D5D"/>
    <w:rsid w:val="00787A93"/>
    <w:rsid w:val="0079040D"/>
    <w:rsid w:val="007914A2"/>
    <w:rsid w:val="00797ED6"/>
    <w:rsid w:val="007A2ECD"/>
    <w:rsid w:val="007B18D8"/>
    <w:rsid w:val="007B6A5B"/>
    <w:rsid w:val="007D43A2"/>
    <w:rsid w:val="007E5001"/>
    <w:rsid w:val="007F7AE8"/>
    <w:rsid w:val="00802D0C"/>
    <w:rsid w:val="008030EB"/>
    <w:rsid w:val="00811426"/>
    <w:rsid w:val="00811920"/>
    <w:rsid w:val="00850B4B"/>
    <w:rsid w:val="008534C7"/>
    <w:rsid w:val="00862EF9"/>
    <w:rsid w:val="00865E61"/>
    <w:rsid w:val="008824D9"/>
    <w:rsid w:val="008839C2"/>
    <w:rsid w:val="00891694"/>
    <w:rsid w:val="008A2F65"/>
    <w:rsid w:val="008A4AFF"/>
    <w:rsid w:val="008B114A"/>
    <w:rsid w:val="008C36F2"/>
    <w:rsid w:val="008F5A2B"/>
    <w:rsid w:val="00903C4F"/>
    <w:rsid w:val="00931C87"/>
    <w:rsid w:val="00947818"/>
    <w:rsid w:val="00947E3A"/>
    <w:rsid w:val="0097410A"/>
    <w:rsid w:val="00997E65"/>
    <w:rsid w:val="009C6065"/>
    <w:rsid w:val="009D2352"/>
    <w:rsid w:val="009D2FBB"/>
    <w:rsid w:val="009D423F"/>
    <w:rsid w:val="009D67A5"/>
    <w:rsid w:val="009F3CB1"/>
    <w:rsid w:val="009F4F90"/>
    <w:rsid w:val="00A10439"/>
    <w:rsid w:val="00A104FA"/>
    <w:rsid w:val="00A40449"/>
    <w:rsid w:val="00A41BD9"/>
    <w:rsid w:val="00A66F36"/>
    <w:rsid w:val="00A8510C"/>
    <w:rsid w:val="00A97A45"/>
    <w:rsid w:val="00AA2AA4"/>
    <w:rsid w:val="00AE17FF"/>
    <w:rsid w:val="00B10EDE"/>
    <w:rsid w:val="00B35B6D"/>
    <w:rsid w:val="00B367F6"/>
    <w:rsid w:val="00B563A4"/>
    <w:rsid w:val="00B75F78"/>
    <w:rsid w:val="00B93E8B"/>
    <w:rsid w:val="00BA598F"/>
    <w:rsid w:val="00BD4FEA"/>
    <w:rsid w:val="00BD6D61"/>
    <w:rsid w:val="00BE0203"/>
    <w:rsid w:val="00BE478E"/>
    <w:rsid w:val="00BF1173"/>
    <w:rsid w:val="00C11FE4"/>
    <w:rsid w:val="00C144E5"/>
    <w:rsid w:val="00C37045"/>
    <w:rsid w:val="00C447DA"/>
    <w:rsid w:val="00C47DE6"/>
    <w:rsid w:val="00C55992"/>
    <w:rsid w:val="00C617B1"/>
    <w:rsid w:val="00C96C8A"/>
    <w:rsid w:val="00CA352B"/>
    <w:rsid w:val="00CB7F21"/>
    <w:rsid w:val="00CC128D"/>
    <w:rsid w:val="00CC2EBA"/>
    <w:rsid w:val="00CD0C39"/>
    <w:rsid w:val="00D1656A"/>
    <w:rsid w:val="00D75340"/>
    <w:rsid w:val="00D90519"/>
    <w:rsid w:val="00DD0A67"/>
    <w:rsid w:val="00DD581B"/>
    <w:rsid w:val="00DE5B32"/>
    <w:rsid w:val="00DF2EA0"/>
    <w:rsid w:val="00E168A9"/>
    <w:rsid w:val="00E46E67"/>
    <w:rsid w:val="00E63358"/>
    <w:rsid w:val="00E76BB5"/>
    <w:rsid w:val="00EA4CEA"/>
    <w:rsid w:val="00EB318D"/>
    <w:rsid w:val="00EF08A9"/>
    <w:rsid w:val="00EF1E9C"/>
    <w:rsid w:val="00EF7D7D"/>
    <w:rsid w:val="00F3259D"/>
    <w:rsid w:val="00F37118"/>
    <w:rsid w:val="00F37CFC"/>
    <w:rsid w:val="00F52E88"/>
    <w:rsid w:val="00F871DF"/>
    <w:rsid w:val="00F95230"/>
    <w:rsid w:val="00FB5E97"/>
    <w:rsid w:val="00FC78C3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235D520"/>
  <w15:docId w15:val="{331FB761-DFF6-4236-9035-3D09678D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14A"/>
    <w:pPr>
      <w:spacing w:after="0"/>
    </w:pPr>
    <w:rPr>
      <w:rFonts w:ascii="Arial" w:eastAsiaTheme="minorHAnsi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0EB"/>
    <w:pPr>
      <w:keepNext/>
      <w:keepLines/>
      <w:spacing w:before="120" w:line="240" w:lineRule="auto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142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142"/>
    <w:pPr>
      <w:keepNext/>
      <w:keepLines/>
      <w:spacing w:line="240" w:lineRule="auto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1FF3"/>
    <w:pPr>
      <w:keepNext/>
      <w:keepLines/>
      <w:spacing w:before="240" w:after="120" w:line="240" w:lineRule="auto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349"/>
    <w:pPr>
      <w:keepNext/>
      <w:keepLines/>
      <w:spacing w:before="300" w:after="120" w:line="264" w:lineRule="auto"/>
      <w:outlineLvl w:val="4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17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617B1"/>
  </w:style>
  <w:style w:type="paragraph" w:styleId="Footer">
    <w:name w:val="footer"/>
    <w:basedOn w:val="Normal"/>
    <w:link w:val="FooterChar"/>
    <w:uiPriority w:val="99"/>
    <w:unhideWhenUsed/>
    <w:rsid w:val="005730AD"/>
    <w:pPr>
      <w:tabs>
        <w:tab w:val="right" w:pos="938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0AD"/>
    <w:rPr>
      <w:rFonts w:ascii="Arial" w:eastAsiaTheme="minorHAnsi" w:hAnsi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030EB"/>
    <w:rPr>
      <w:rFonts w:ascii="Arial" w:eastAsiaTheme="majorEastAsia" w:hAnsi="Arial" w:cstheme="majorBidi"/>
      <w:b/>
      <w:bCs/>
      <w:sz w:val="40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0142"/>
    <w:rPr>
      <w:rFonts w:ascii="Arial" w:eastAsiaTheme="majorEastAsia" w:hAnsi="Arial" w:cstheme="majorBidi"/>
      <w:b/>
      <w:bCs/>
      <w:sz w:val="3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A0142"/>
    <w:rPr>
      <w:rFonts w:ascii="Arial" w:eastAsiaTheme="majorEastAsia" w:hAnsi="Arial" w:cstheme="majorBidi"/>
      <w:b/>
      <w:bCs/>
      <w:sz w:val="28"/>
      <w:lang w:val="en-US" w:eastAsia="en-US"/>
    </w:rPr>
  </w:style>
  <w:style w:type="paragraph" w:customStyle="1" w:styleId="Para1">
    <w:name w:val="Para1"/>
    <w:basedOn w:val="Normal"/>
    <w:qFormat/>
    <w:rsid w:val="00AE17FF"/>
    <w:pPr>
      <w:spacing w:after="120" w:line="240" w:lineRule="auto"/>
    </w:pPr>
    <w:rPr>
      <w:sz w:val="23"/>
      <w:lang w:val="en-IN"/>
    </w:rPr>
  </w:style>
  <w:style w:type="paragraph" w:customStyle="1" w:styleId="TableBold">
    <w:name w:val="Table_Bold"/>
    <w:basedOn w:val="Para1"/>
    <w:qFormat/>
    <w:rsid w:val="000A0142"/>
    <w:pPr>
      <w:ind w:left="227"/>
    </w:pPr>
    <w:rPr>
      <w:b/>
    </w:rPr>
  </w:style>
  <w:style w:type="paragraph" w:customStyle="1" w:styleId="TableNormal0">
    <w:name w:val="Table_Normal"/>
    <w:basedOn w:val="TableBold"/>
    <w:qFormat/>
    <w:rsid w:val="000A0142"/>
    <w:rPr>
      <w:b w:val="0"/>
    </w:rPr>
  </w:style>
  <w:style w:type="paragraph" w:customStyle="1" w:styleId="Para2">
    <w:name w:val="Para2"/>
    <w:basedOn w:val="Para1"/>
    <w:qFormat/>
    <w:rsid w:val="00463349"/>
    <w:pPr>
      <w:spacing w:before="360"/>
    </w:pPr>
  </w:style>
  <w:style w:type="paragraph" w:customStyle="1" w:styleId="Para3">
    <w:name w:val="Para3"/>
    <w:basedOn w:val="Para2"/>
    <w:qFormat/>
    <w:rsid w:val="008A2F65"/>
    <w:pPr>
      <w:spacing w:before="120" w:line="300" w:lineRule="auto"/>
      <w:ind w:left="360"/>
    </w:pPr>
  </w:style>
  <w:style w:type="character" w:customStyle="1" w:styleId="Heading4Char">
    <w:name w:val="Heading 4 Char"/>
    <w:basedOn w:val="DefaultParagraphFont"/>
    <w:link w:val="Heading4"/>
    <w:uiPriority w:val="9"/>
    <w:rsid w:val="00111FF3"/>
    <w:rPr>
      <w:rFonts w:ascii="Arial" w:eastAsiaTheme="majorEastAsia" w:hAnsi="Arial" w:cstheme="majorBidi"/>
      <w:b/>
      <w:bCs/>
      <w:iCs/>
      <w:sz w:val="26"/>
      <w:lang w:val="en-US" w:eastAsia="en-US"/>
    </w:rPr>
  </w:style>
  <w:style w:type="paragraph" w:customStyle="1" w:styleId="Para4">
    <w:name w:val="Para4"/>
    <w:basedOn w:val="Para3"/>
    <w:qFormat/>
    <w:rsid w:val="000A0142"/>
    <w:pPr>
      <w:ind w:right="159"/>
    </w:pPr>
    <w:rPr>
      <w:sz w:val="24"/>
    </w:rPr>
  </w:style>
  <w:style w:type="paragraph" w:customStyle="1" w:styleId="List1">
    <w:name w:val="List1"/>
    <w:basedOn w:val="List"/>
    <w:qFormat/>
    <w:rsid w:val="000A0142"/>
  </w:style>
  <w:style w:type="paragraph" w:styleId="ListNumber">
    <w:name w:val="List Number"/>
    <w:basedOn w:val="Normal"/>
    <w:uiPriority w:val="99"/>
    <w:semiHidden/>
    <w:unhideWhenUsed/>
    <w:rsid w:val="000A0142"/>
    <w:pPr>
      <w:numPr>
        <w:numId w:val="1"/>
      </w:numPr>
      <w:contextualSpacing/>
    </w:pPr>
  </w:style>
  <w:style w:type="paragraph" w:styleId="List">
    <w:name w:val="List"/>
    <w:basedOn w:val="Normal"/>
    <w:uiPriority w:val="99"/>
    <w:unhideWhenUsed/>
    <w:rsid w:val="00811920"/>
    <w:pPr>
      <w:spacing w:before="200" w:after="120" w:line="240" w:lineRule="auto"/>
      <w:ind w:left="360" w:hanging="360"/>
    </w:pPr>
    <w:rPr>
      <w:b/>
      <w:sz w:val="23"/>
    </w:rPr>
  </w:style>
  <w:style w:type="paragraph" w:customStyle="1" w:styleId="TXT1">
    <w:name w:val="TXT1"/>
    <w:qFormat/>
    <w:rsid w:val="00B563A4"/>
    <w:pPr>
      <w:spacing w:before="160" w:after="16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H2">
    <w:name w:val="H2"/>
    <w:basedOn w:val="Normal"/>
    <w:qFormat/>
    <w:rsid w:val="00B563A4"/>
    <w:pPr>
      <w:widowControl w:val="0"/>
      <w:autoSpaceDE w:val="0"/>
      <w:autoSpaceDN w:val="0"/>
      <w:adjustRightInd w:val="0"/>
      <w:spacing w:before="240" w:after="160" w:line="240" w:lineRule="auto"/>
    </w:pPr>
    <w:rPr>
      <w:rFonts w:eastAsia="Times New Roman" w:cs="Verdana-Bold"/>
      <w:b/>
      <w:bCs/>
      <w:sz w:val="28"/>
      <w:szCs w:val="28"/>
    </w:rPr>
  </w:style>
  <w:style w:type="paragraph" w:customStyle="1" w:styleId="TXT1BL">
    <w:name w:val="TXT1_BL"/>
    <w:basedOn w:val="Normal"/>
    <w:qFormat/>
    <w:rsid w:val="00B563A4"/>
    <w:pPr>
      <w:widowControl w:val="0"/>
      <w:tabs>
        <w:tab w:val="left" w:pos="520"/>
      </w:tabs>
      <w:spacing w:before="20" w:after="20" w:line="240" w:lineRule="auto"/>
      <w:ind w:left="920" w:hanging="680"/>
    </w:pPr>
    <w:rPr>
      <w:rFonts w:eastAsia="Times New Roman" w:cs="Times New Roman"/>
      <w:bCs/>
      <w:color w:val="000000"/>
      <w:sz w:val="20"/>
      <w:szCs w:val="20"/>
    </w:rPr>
  </w:style>
  <w:style w:type="paragraph" w:customStyle="1" w:styleId="TXT1In">
    <w:name w:val="TXT1_In"/>
    <w:basedOn w:val="TXT1"/>
    <w:qFormat/>
    <w:rsid w:val="00B563A4"/>
    <w:pPr>
      <w:ind w:firstLine="240"/>
    </w:pPr>
  </w:style>
  <w:style w:type="paragraph" w:styleId="ListBullet">
    <w:name w:val="List Bullet"/>
    <w:basedOn w:val="Normal"/>
    <w:uiPriority w:val="99"/>
    <w:unhideWhenUsed/>
    <w:rsid w:val="00096DD0"/>
    <w:pPr>
      <w:numPr>
        <w:numId w:val="2"/>
      </w:numPr>
      <w:tabs>
        <w:tab w:val="clear" w:pos="360"/>
        <w:tab w:val="num" w:pos="480"/>
      </w:tabs>
      <w:spacing w:before="40" w:after="40" w:line="264" w:lineRule="auto"/>
      <w:ind w:left="240" w:hanging="240"/>
    </w:pPr>
  </w:style>
  <w:style w:type="paragraph" w:customStyle="1" w:styleId="Heading31pA">
    <w:name w:val="Heading 3_1pA"/>
    <w:basedOn w:val="Heading3"/>
    <w:qFormat/>
    <w:rsid w:val="009F4F90"/>
    <w:pPr>
      <w:spacing w:before="120" w:after="120"/>
    </w:pPr>
  </w:style>
  <w:style w:type="paragraph" w:customStyle="1" w:styleId="TXT1BLp6A">
    <w:name w:val="TXT1_BL_p6A"/>
    <w:basedOn w:val="TXT1BL"/>
    <w:qFormat/>
    <w:rsid w:val="00C11FE4"/>
    <w:pPr>
      <w:tabs>
        <w:tab w:val="clear" w:pos="520"/>
        <w:tab w:val="left" w:pos="360"/>
      </w:tabs>
      <w:spacing w:after="240"/>
      <w:ind w:left="240" w:right="-120" w:hanging="240"/>
    </w:pPr>
    <w:rPr>
      <w:rFonts w:ascii="Verdana" w:hAnsi="Verdana"/>
    </w:rPr>
  </w:style>
  <w:style w:type="paragraph" w:customStyle="1" w:styleId="Default">
    <w:name w:val="Default"/>
    <w:rsid w:val="0030149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5">
    <w:name w:val="CM5"/>
    <w:basedOn w:val="Default"/>
    <w:next w:val="Default"/>
    <w:uiPriority w:val="99"/>
    <w:rsid w:val="00301494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301494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B7E75"/>
    <w:pPr>
      <w:spacing w:line="240" w:lineRule="atLeast"/>
    </w:pPr>
    <w:rPr>
      <w:rFonts w:cstheme="minorBidi"/>
      <w:color w:val="auto"/>
      <w:lang w:bidi="hi-IN"/>
    </w:rPr>
  </w:style>
  <w:style w:type="paragraph" w:styleId="ListBullet2">
    <w:name w:val="List Bullet 2"/>
    <w:basedOn w:val="Normal"/>
    <w:uiPriority w:val="99"/>
    <w:unhideWhenUsed/>
    <w:rsid w:val="00096DD0"/>
    <w:pPr>
      <w:numPr>
        <w:numId w:val="3"/>
      </w:numPr>
      <w:spacing w:before="40" w:after="240" w:line="264" w:lineRule="auto"/>
      <w:ind w:left="240" w:hanging="240"/>
    </w:pPr>
  </w:style>
  <w:style w:type="paragraph" w:customStyle="1" w:styleId="CM4">
    <w:name w:val="CM4"/>
    <w:basedOn w:val="Default"/>
    <w:next w:val="Default"/>
    <w:uiPriority w:val="99"/>
    <w:rsid w:val="0020203E"/>
    <w:rPr>
      <w:rFonts w:cstheme="minorBidi"/>
      <w:color w:val="auto"/>
      <w:lang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463349"/>
    <w:rPr>
      <w:rFonts w:ascii="Arial" w:eastAsiaTheme="majorEastAsia" w:hAnsi="Arial" w:cstheme="majorBidi"/>
      <w:b/>
      <w:sz w:val="28"/>
      <w:lang w:val="en-US" w:eastAsia="en-US"/>
    </w:rPr>
  </w:style>
  <w:style w:type="paragraph" w:customStyle="1" w:styleId="CM8">
    <w:name w:val="CM8"/>
    <w:basedOn w:val="Default"/>
    <w:next w:val="Default"/>
    <w:uiPriority w:val="99"/>
    <w:rsid w:val="003613B2"/>
    <w:rPr>
      <w:rFonts w:cstheme="minorBidi"/>
      <w:color w:val="auto"/>
    </w:rPr>
  </w:style>
  <w:style w:type="character" w:customStyle="1" w:styleId="A4">
    <w:name w:val="A4"/>
    <w:uiPriority w:val="99"/>
    <w:rsid w:val="007F7AE8"/>
    <w:rPr>
      <w:rFonts w:cs="Proxima Nova"/>
      <w:b/>
      <w:bCs/>
      <w:color w:val="FEFEF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E8"/>
    <w:rPr>
      <w:rFonts w:ascii="Tahoma" w:eastAsiaTheme="minorHAnsi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F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uiPriority w:val="99"/>
    <w:unhideWhenUsed/>
    <w:rsid w:val="00463349"/>
    <w:pPr>
      <w:spacing w:before="120" w:after="120" w:line="240" w:lineRule="auto"/>
      <w:ind w:left="720" w:hanging="360"/>
    </w:pPr>
    <w:rPr>
      <w:sz w:val="23"/>
    </w:rPr>
  </w:style>
  <w:style w:type="paragraph" w:customStyle="1" w:styleId="WOL">
    <w:name w:val="WOL"/>
    <w:basedOn w:val="Para1"/>
    <w:qFormat/>
    <w:rsid w:val="00724EFC"/>
    <w:pPr>
      <w:tabs>
        <w:tab w:val="right" w:leader="underscore" w:pos="9380"/>
      </w:tabs>
      <w:spacing w:after="240"/>
      <w:ind w:left="340"/>
    </w:pPr>
  </w:style>
  <w:style w:type="paragraph" w:customStyle="1" w:styleId="WOL1pA">
    <w:name w:val="WOL_1pA"/>
    <w:basedOn w:val="WOL"/>
    <w:qFormat/>
    <w:rsid w:val="00264B60"/>
    <w:pPr>
      <w:spacing w:after="360"/>
    </w:pPr>
  </w:style>
  <w:style w:type="paragraph" w:customStyle="1" w:styleId="Pa6">
    <w:name w:val="Pa6"/>
    <w:basedOn w:val="Normal"/>
    <w:next w:val="Normal"/>
    <w:uiPriority w:val="99"/>
    <w:rsid w:val="00444527"/>
    <w:pPr>
      <w:autoSpaceDE w:val="0"/>
      <w:autoSpaceDN w:val="0"/>
      <w:adjustRightInd w:val="0"/>
      <w:spacing w:line="200" w:lineRule="atLeast"/>
    </w:pPr>
    <w:rPr>
      <w:rFonts w:ascii="Proxima Nova" w:hAnsi="Proxima Nova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444527"/>
    <w:pPr>
      <w:widowControl/>
      <w:spacing w:line="200" w:lineRule="atLeast"/>
    </w:pPr>
    <w:rPr>
      <w:rFonts w:ascii="Proxima Nova" w:hAnsi="Proxima Nova" w:cs="Times New Roman"/>
      <w:color w:val="auto"/>
      <w:lang w:eastAsia="en-IN"/>
    </w:rPr>
  </w:style>
  <w:style w:type="character" w:customStyle="1" w:styleId="A8">
    <w:name w:val="A8"/>
    <w:uiPriority w:val="99"/>
    <w:rsid w:val="00444527"/>
    <w:rPr>
      <w:rFonts w:cs="Proxima Nova"/>
      <w:color w:val="373435"/>
      <w:sz w:val="20"/>
      <w:szCs w:val="20"/>
      <w:u w:val="single"/>
    </w:rPr>
  </w:style>
  <w:style w:type="paragraph" w:styleId="List3">
    <w:name w:val="List 3"/>
    <w:basedOn w:val="Normal"/>
    <w:uiPriority w:val="99"/>
    <w:unhideWhenUsed/>
    <w:rsid w:val="00447847"/>
    <w:pPr>
      <w:spacing w:after="120" w:line="240" w:lineRule="auto"/>
      <w:ind w:left="1420" w:hanging="1420"/>
    </w:pPr>
    <w:rPr>
      <w:sz w:val="23"/>
    </w:rPr>
  </w:style>
  <w:style w:type="paragraph" w:customStyle="1" w:styleId="WOLL">
    <w:name w:val="WOL_L"/>
    <w:basedOn w:val="WOL"/>
    <w:qFormat/>
    <w:rsid w:val="00463349"/>
    <w:pPr>
      <w:ind w:left="-20"/>
    </w:pPr>
  </w:style>
  <w:style w:type="paragraph" w:customStyle="1" w:styleId="Pa17">
    <w:name w:val="Pa17"/>
    <w:basedOn w:val="Default"/>
    <w:next w:val="Default"/>
    <w:uiPriority w:val="99"/>
    <w:rsid w:val="00447847"/>
    <w:pPr>
      <w:widowControl/>
      <w:spacing w:line="200" w:lineRule="atLeast"/>
    </w:pPr>
    <w:rPr>
      <w:rFonts w:ascii="Proxima Nova" w:hAnsi="Proxima Nova" w:cs="Times New Roman"/>
      <w:color w:val="auto"/>
      <w:lang w:eastAsia="en-IN"/>
    </w:rPr>
  </w:style>
  <w:style w:type="paragraph" w:customStyle="1" w:styleId="Pa7">
    <w:name w:val="Pa7"/>
    <w:basedOn w:val="Default"/>
    <w:next w:val="Default"/>
    <w:uiPriority w:val="99"/>
    <w:rsid w:val="00565453"/>
    <w:pPr>
      <w:widowControl/>
      <w:spacing w:line="200" w:lineRule="atLeast"/>
    </w:pPr>
    <w:rPr>
      <w:rFonts w:ascii="Proxima Nova" w:eastAsiaTheme="minorHAnsi" w:hAnsi="Proxima Nova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565453"/>
    <w:pPr>
      <w:widowControl/>
      <w:spacing w:line="200" w:lineRule="atLeast"/>
    </w:pPr>
    <w:rPr>
      <w:rFonts w:ascii="Proxima Nova" w:eastAsiaTheme="minorHAnsi" w:hAnsi="Proxima Nova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C4B4A"/>
    <w:pPr>
      <w:widowControl/>
      <w:spacing w:line="240" w:lineRule="atLeast"/>
    </w:pPr>
    <w:rPr>
      <w:rFonts w:ascii="Proxima Nova Rg" w:hAnsi="Proxima Nova Rg" w:cs="Times New Roman"/>
      <w:color w:val="auto"/>
      <w:lang w:eastAsia="en-IN"/>
    </w:rPr>
  </w:style>
  <w:style w:type="paragraph" w:customStyle="1" w:styleId="headtable">
    <w:name w:val="head table"/>
    <w:basedOn w:val="Normal"/>
    <w:qFormat/>
    <w:rsid w:val="001E577D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Arial"/>
      <w:sz w:val="18"/>
      <w:szCs w:val="18"/>
      <w:lang w:val="en-IN" w:eastAsia="ko-K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DB0CF10E8E34E8403DCF20CE3A79F" ma:contentTypeVersion="5" ma:contentTypeDescription="Create a new document." ma:contentTypeScope="" ma:versionID="a895195601f25f39fbd296a232878e7e">
  <xsd:schema xmlns:xsd="http://www.w3.org/2001/XMLSchema" xmlns:xs="http://www.w3.org/2001/XMLSchema" xmlns:p="http://schemas.microsoft.com/office/2006/metadata/properties" xmlns:ns3="72a6f7d2-6301-4fb3-8946-975b4cdf1a4c" targetNamespace="http://schemas.microsoft.com/office/2006/metadata/properties" ma:root="true" ma:fieldsID="42f480843030e818c85fbdc086e86410" ns3:_="">
    <xsd:import namespace="72a6f7d2-6301-4fb3-8946-975b4cdf1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6f7d2-6301-4fb3-8946-975b4cdf1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C859-06FA-4F3B-AABA-3F6A3C82868E}">
  <ds:schemaRefs>
    <ds:schemaRef ds:uri="72a6f7d2-6301-4fb3-8946-975b4cdf1a4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1AE4DC-2FAE-417E-8B71-05B01E62F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8B4D8-B4AF-45E8-BA6A-F0019BEDD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6f7d2-6301-4fb3-8946-975b4cdf1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ED732-F7E6-47D8-93EA-4395C7B7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</dc:creator>
  <cp:lastModifiedBy>Linda S. Lane</cp:lastModifiedBy>
  <cp:revision>2</cp:revision>
  <cp:lastPrinted>2016-08-18T07:46:00Z</cp:lastPrinted>
  <dcterms:created xsi:type="dcterms:W3CDTF">2020-04-12T16:46:00Z</dcterms:created>
  <dcterms:modified xsi:type="dcterms:W3CDTF">2020-04-12T16:46:00Z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0x010100079DB0CF10E8E34E8403DCF20CE3A79F</vt:lpwstr>
  </property>
</Properties>
</file>